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8C13163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0E67A3">
        <w:rPr>
          <w:rFonts w:ascii="Times New Roman" w:eastAsia="Times New Roman" w:hAnsi="Times New Roman" w:cs="Times New Roman"/>
          <w:sz w:val="27"/>
          <w:szCs w:val="27"/>
          <w:lang w:eastAsia="ru-RU"/>
        </w:rPr>
        <w:t>2801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473A01E5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0E67A3" w:rsidR="000E67A3">
        <w:rPr>
          <w:rFonts w:ascii="Times New Roman" w:hAnsi="Times New Roman" w:cs="Times New Roman"/>
          <w:bCs/>
          <w:sz w:val="24"/>
          <w:szCs w:val="24"/>
        </w:rPr>
        <w:t>86MS0021-01-2026-003862-34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547B4B3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4598B75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0E67A3">
        <w:rPr>
          <w:rFonts w:ascii="Times New Roman" w:hAnsi="Times New Roman" w:cs="Times New Roman"/>
          <w:sz w:val="27"/>
          <w:szCs w:val="27"/>
        </w:rPr>
        <w:t>Жилина М.Н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7D31A8D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0E67A3">
        <w:rPr>
          <w:rFonts w:ascii="Times New Roman" w:hAnsi="Times New Roman" w:cs="Times New Roman"/>
          <w:sz w:val="27"/>
          <w:szCs w:val="27"/>
        </w:rPr>
        <w:t>Жилину Максиму Николаевичу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83E251A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B676FA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0E67A3">
        <w:rPr>
          <w:rFonts w:ascii="Times New Roman" w:hAnsi="Times New Roman" w:cs="Times New Roman"/>
          <w:sz w:val="27"/>
          <w:szCs w:val="27"/>
        </w:rPr>
        <w:t>Жилину Максиму Николаевичу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B676FA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№49057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12222">
        <w:rPr>
          <w:rFonts w:ascii="Times New Roman" w:hAnsi="Times New Roman" w:cs="Times New Roman"/>
          <w:sz w:val="27"/>
          <w:szCs w:val="27"/>
        </w:rPr>
        <w:t>22883,83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12222">
        <w:rPr>
          <w:rFonts w:ascii="Times New Roman" w:hAnsi="Times New Roman" w:cs="Times New Roman"/>
          <w:bCs/>
          <w:sz w:val="27"/>
          <w:szCs w:val="27"/>
        </w:rPr>
        <w:t>10.10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26.02.2022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12222">
        <w:rPr>
          <w:rFonts w:ascii="Times New Roman" w:hAnsi="Times New Roman" w:cs="Times New Roman"/>
          <w:sz w:val="27"/>
          <w:szCs w:val="27"/>
        </w:rPr>
        <w:t>6001,93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007C5465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….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15A5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676FA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